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F4" w:rsidRDefault="000115F4" w:rsidP="000115F4">
      <w:pPr>
        <w:pStyle w:val="BB-Normal"/>
        <w:jc w:val="center"/>
        <w:rPr>
          <w:b/>
        </w:rPr>
      </w:pPr>
      <w:r>
        <w:rPr>
          <w:b/>
        </w:rPr>
        <w:t>EMILY HEARD</w:t>
      </w:r>
    </w:p>
    <w:p w:rsidR="000115F4" w:rsidRDefault="000115F4" w:rsidP="000115F4">
      <w:pPr>
        <w:pStyle w:val="BB-Normal"/>
        <w:jc w:val="center"/>
        <w:rPr>
          <w:b/>
        </w:rPr>
      </w:pPr>
    </w:p>
    <w:p w:rsidR="000115F4" w:rsidRDefault="000115F4" w:rsidP="000115F4">
      <w:pPr>
        <w:pStyle w:val="BB-Normal"/>
        <w:jc w:val="center"/>
        <w:rPr>
          <w:b/>
        </w:rPr>
      </w:pPr>
      <w:r>
        <w:rPr>
          <w:b/>
        </w:rPr>
        <w:t>MEDIATOR</w:t>
      </w:r>
    </w:p>
    <w:p w:rsidR="000115F4" w:rsidRDefault="000115F4" w:rsidP="000115F4">
      <w:pPr>
        <w:pStyle w:val="BB-Normal"/>
        <w:jc w:val="center"/>
        <w:rPr>
          <w:b/>
        </w:rPr>
      </w:pPr>
    </w:p>
    <w:p w:rsidR="000115F4" w:rsidRPr="000115F4" w:rsidRDefault="000115F4" w:rsidP="000115F4">
      <w:pPr>
        <w:pStyle w:val="BB-Normal"/>
        <w:jc w:val="center"/>
        <w:rPr>
          <w:b/>
        </w:rPr>
      </w:pPr>
      <w:r>
        <w:rPr>
          <w:b/>
        </w:rPr>
        <w:t>COMPLAINTS PROCEDURE</w:t>
      </w:r>
    </w:p>
    <w:p w:rsidR="000115F4" w:rsidRDefault="000115F4" w:rsidP="00862C4F">
      <w:pPr>
        <w:pStyle w:val="BB-Normal"/>
      </w:pPr>
    </w:p>
    <w:p w:rsidR="000115F4" w:rsidRDefault="000115F4" w:rsidP="00862C4F">
      <w:pPr>
        <w:pStyle w:val="BB-Normal"/>
      </w:pPr>
    </w:p>
    <w:p w:rsidR="000115F4" w:rsidRDefault="000115F4" w:rsidP="00862C4F">
      <w:pPr>
        <w:pStyle w:val="BB-Normal"/>
      </w:pPr>
      <w:r>
        <w:t xml:space="preserve">Our objective is to ensure that you feel completely satisfied with the standard of service you receive from us.  </w:t>
      </w:r>
    </w:p>
    <w:p w:rsidR="000115F4" w:rsidRDefault="000115F4" w:rsidP="00862C4F">
      <w:pPr>
        <w:pStyle w:val="BB-Normal"/>
      </w:pPr>
    </w:p>
    <w:p w:rsidR="000115F4" w:rsidRDefault="002A7B55" w:rsidP="00862C4F">
      <w:pPr>
        <w:pStyle w:val="BB-Normal"/>
      </w:pPr>
      <w:r>
        <w:t>If you are not satisfied, and if you wish to make a complaint, please follow the process below:</w:t>
      </w:r>
    </w:p>
    <w:p w:rsidR="000115F4" w:rsidRDefault="000115F4" w:rsidP="00862C4F">
      <w:pPr>
        <w:pStyle w:val="BB-Normal"/>
      </w:pPr>
    </w:p>
    <w:p w:rsidR="000115F4" w:rsidRDefault="000115F4" w:rsidP="00862C4F">
      <w:pPr>
        <w:pStyle w:val="BB-Normal"/>
      </w:pPr>
      <w:r>
        <w:t>Please direct any complaints to:</w:t>
      </w:r>
    </w:p>
    <w:p w:rsidR="000115F4" w:rsidRDefault="000115F4" w:rsidP="00862C4F">
      <w:pPr>
        <w:pStyle w:val="BB-Normal"/>
      </w:pPr>
    </w:p>
    <w:p w:rsidR="000115F4" w:rsidRDefault="00D97DE7" w:rsidP="00862C4F">
      <w:pPr>
        <w:pStyle w:val="BB-Normal"/>
      </w:pPr>
      <w:hyperlink r:id="rId8" w:history="1">
        <w:r w:rsidR="006E114F" w:rsidRPr="000C7944">
          <w:rPr>
            <w:rStyle w:val="Hyperlink"/>
          </w:rPr>
          <w:t>Risk.BestPractice@bevanbrittan.com</w:t>
        </w:r>
      </w:hyperlink>
    </w:p>
    <w:p w:rsidR="006E114F" w:rsidRDefault="006E114F" w:rsidP="00862C4F">
      <w:pPr>
        <w:pStyle w:val="BB-Normal"/>
      </w:pPr>
    </w:p>
    <w:p w:rsidR="000115F4" w:rsidRDefault="000115F4" w:rsidP="00862C4F">
      <w:pPr>
        <w:pStyle w:val="BB-Normal"/>
      </w:pPr>
      <w:r>
        <w:t xml:space="preserve">All complaints will </w:t>
      </w:r>
      <w:proofErr w:type="gramStart"/>
      <w:r>
        <w:t xml:space="preserve">be </w:t>
      </w:r>
      <w:r w:rsidR="00D97DE7">
        <w:t>handled</w:t>
      </w:r>
      <w:proofErr w:type="gramEnd"/>
      <w:r w:rsidR="00D97DE7">
        <w:t xml:space="preserve"> by someone other than Emily Heard, and will be </w:t>
      </w:r>
      <w:r>
        <w:t>acknowledged in writing within 5 working days of receipt</w:t>
      </w:r>
      <w:r w:rsidR="002A7B55">
        <w:t xml:space="preserve">.  We aim to investigate and respond </w:t>
      </w:r>
      <w:r>
        <w:t xml:space="preserve">to </w:t>
      </w:r>
      <w:r w:rsidR="002A7B55">
        <w:t xml:space="preserve">your complaint </w:t>
      </w:r>
      <w:r>
        <w:t xml:space="preserve">within 21 working days of receipt.   If your complaint requires further time to investigate and respond beyond 21 working days, we will </w:t>
      </w:r>
      <w:r w:rsidR="002A7B55">
        <w:t>tell you</w:t>
      </w:r>
      <w:r>
        <w:t xml:space="preserve"> in advance in writing.  You will receive a written outcome report following the investigation into your compliant.  </w:t>
      </w:r>
    </w:p>
    <w:p w:rsidR="000115F4" w:rsidRDefault="000115F4" w:rsidP="00862C4F">
      <w:pPr>
        <w:pStyle w:val="BB-Normal"/>
      </w:pPr>
    </w:p>
    <w:p w:rsidR="000115F4" w:rsidRDefault="000115F4" w:rsidP="00862C4F">
      <w:pPr>
        <w:pStyle w:val="BB-Normal"/>
      </w:pPr>
      <w:r>
        <w:t xml:space="preserve">If you are not satisfied with the outcome of the investigation report, you may appeal to the Civil Mediation Council on certain grounds.  Details of </w:t>
      </w:r>
      <w:r w:rsidR="002A7B55">
        <w:t>the Civil Mediation Council’s</w:t>
      </w:r>
      <w:r>
        <w:t xml:space="preserve"> procedure are available here.  </w:t>
      </w:r>
      <w:hyperlink r:id="rId9" w:history="1">
        <w:r>
          <w:rPr>
            <w:rStyle w:val="Hyperlink"/>
          </w:rPr>
          <w:t>Complaints — Civil Mediation</w:t>
        </w:r>
      </w:hyperlink>
    </w:p>
    <w:p w:rsidR="000115F4" w:rsidRDefault="000115F4" w:rsidP="00862C4F">
      <w:pPr>
        <w:pStyle w:val="BB-Normal"/>
      </w:pPr>
      <w:bookmarkStart w:id="0" w:name="_GoBack"/>
      <w:bookmarkEnd w:id="0"/>
    </w:p>
    <w:p w:rsidR="000115F4" w:rsidRDefault="000115F4" w:rsidP="00862C4F">
      <w:pPr>
        <w:pStyle w:val="BB-Normal"/>
      </w:pPr>
    </w:p>
    <w:sectPr w:rsidR="000115F4" w:rsidSect="00404E4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81F" w:rsidRDefault="00CB681F" w:rsidP="00F836A7">
      <w:r>
        <w:separator/>
      </w:r>
    </w:p>
  </w:endnote>
  <w:endnote w:type="continuationSeparator" w:id="0">
    <w:p w:rsidR="00CB681F" w:rsidRDefault="00CB681F" w:rsidP="00F8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55" w:rsidRDefault="002A7B5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589" w:rsidRPr="00CF0773" w:rsidRDefault="00294589" w:rsidP="003565DC">
    <w:pPr>
      <w:pStyle w:val="Footer"/>
    </w:pPr>
  </w:p>
  <w:p w:rsidR="00294589" w:rsidRDefault="0029458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55" w:rsidRDefault="002A7B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81F" w:rsidRDefault="00CB681F" w:rsidP="00F836A7">
      <w:r>
        <w:separator/>
      </w:r>
    </w:p>
  </w:footnote>
  <w:footnote w:type="continuationSeparator" w:id="0">
    <w:p w:rsidR="00CB681F" w:rsidRDefault="00CB681F" w:rsidP="00F83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55" w:rsidRDefault="002A7B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55" w:rsidRDefault="002A7B5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55" w:rsidRDefault="002A7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3E86"/>
    <w:multiLevelType w:val="multilevel"/>
    <w:tmpl w:val="773EE1AC"/>
    <w:lvl w:ilvl="0">
      <w:start w:val="1"/>
      <w:numFmt w:val="upperLetter"/>
      <w:pStyle w:val="BB-RecitalsLeg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2E12C7C"/>
    <w:multiLevelType w:val="multilevel"/>
    <w:tmpl w:val="67489296"/>
    <w:lvl w:ilvl="0">
      <w:start w:val="1"/>
      <w:numFmt w:val="bullet"/>
      <w:pStyle w:val="BB-Bullet1Legal"/>
      <w:lvlText w:val=""/>
      <w:lvlJc w:val="left"/>
      <w:pPr>
        <w:tabs>
          <w:tab w:val="num" w:pos="981"/>
        </w:tabs>
        <w:ind w:left="981" w:hanging="261"/>
      </w:pPr>
      <w:rPr>
        <w:rFonts w:ascii="Symbol" w:hAnsi="Symbol" w:hint="default"/>
        <w:color w:val="auto"/>
      </w:rPr>
    </w:lvl>
    <w:lvl w:ilvl="1">
      <w:start w:val="1"/>
      <w:numFmt w:val="bullet"/>
      <w:pStyle w:val="BB-Bullet2Legal"/>
      <w:lvlText w:val=""/>
      <w:lvlJc w:val="left"/>
      <w:pPr>
        <w:tabs>
          <w:tab w:val="num" w:pos="981"/>
        </w:tabs>
        <w:ind w:left="981" w:hanging="261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pStyle w:val="BB-Bullet3Legal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color w:val="auto"/>
      </w:rPr>
    </w:lvl>
    <w:lvl w:ilvl="3">
      <w:start w:val="1"/>
      <w:numFmt w:val="bullet"/>
      <w:pStyle w:val="BB-Bullet4Legal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  <w:color w:val="auto"/>
      </w:rPr>
    </w:lvl>
    <w:lvl w:ilvl="4">
      <w:start w:val="1"/>
      <w:numFmt w:val="bullet"/>
      <w:pStyle w:val="BB-Bullet5Legal"/>
      <w:lvlText w:val="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590146A"/>
    <w:multiLevelType w:val="multilevel"/>
    <w:tmpl w:val="2BEC590C"/>
    <w:lvl w:ilvl="0">
      <w:start w:val="1"/>
      <w:numFmt w:val="none"/>
      <w:pStyle w:val="BB-DefinitionLegal"/>
      <w:lvlText w:val="%1"/>
      <w:lvlJc w:val="left"/>
      <w:pPr>
        <w:ind w:left="720" w:hanging="720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lowerLetter"/>
      <w:pStyle w:val="BB-DefNumber1Legal"/>
      <w:lvlText w:val="(%2)"/>
      <w:lvlJc w:val="left"/>
      <w:pPr>
        <w:tabs>
          <w:tab w:val="num" w:pos="720"/>
        </w:tabs>
        <w:ind w:left="1418" w:hanging="698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lowerRoman"/>
      <w:pStyle w:val="BB-DefNumber2Legal"/>
      <w:lvlText w:val="(%3)"/>
      <w:lvlJc w:val="left"/>
      <w:pPr>
        <w:tabs>
          <w:tab w:val="num" w:pos="2058"/>
        </w:tabs>
        <w:ind w:left="2058" w:hanging="640"/>
      </w:pPr>
      <w:rPr>
        <w:rFonts w:ascii="Arial" w:hAnsi="Arial" w:hint="default"/>
        <w:b w:val="0"/>
        <w:i w:val="0"/>
        <w:color w:val="auto"/>
        <w:sz w:val="20"/>
      </w:rPr>
    </w:lvl>
    <w:lvl w:ilvl="3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3" w15:restartNumberingAfterBreak="0">
    <w:nsid w:val="38F30F7A"/>
    <w:multiLevelType w:val="multilevel"/>
    <w:tmpl w:val="803022E6"/>
    <w:lvl w:ilvl="0">
      <w:start w:val="1"/>
      <w:numFmt w:val="decimal"/>
      <w:pStyle w:val="BB-PartiesLegal"/>
      <w:lvlText w:val="(%1)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A9A3742"/>
    <w:multiLevelType w:val="multilevel"/>
    <w:tmpl w:val="46EC54B2"/>
    <w:lvl w:ilvl="0">
      <w:start w:val="1"/>
      <w:numFmt w:val="decimal"/>
      <w:pStyle w:val="BB-Level1Leg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1">
      <w:start w:val="1"/>
      <w:numFmt w:val="decimal"/>
      <w:pStyle w:val="BB-Level2Legal"/>
      <w:lvlText w:val="%1.%2"/>
      <w:lvlJc w:val="left"/>
      <w:pPr>
        <w:ind w:left="720" w:hanging="720"/>
      </w:pPr>
      <w:rPr>
        <w:rFonts w:ascii="Arial" w:hAnsi="Arial" w:hint="default"/>
        <w:sz w:val="20"/>
      </w:rPr>
    </w:lvl>
    <w:lvl w:ilvl="2">
      <w:start w:val="1"/>
      <w:numFmt w:val="decimal"/>
      <w:pStyle w:val="BB-Level3Legal"/>
      <w:lvlText w:val="%1.%2.%3"/>
      <w:lvlJc w:val="left"/>
      <w:pPr>
        <w:tabs>
          <w:tab w:val="num" w:pos="1701"/>
        </w:tabs>
        <w:ind w:left="1701" w:hanging="981"/>
      </w:pPr>
      <w:rPr>
        <w:rFonts w:ascii="Arial" w:hAnsi="Arial" w:hint="default"/>
        <w:sz w:val="20"/>
      </w:rPr>
    </w:lvl>
    <w:lvl w:ilvl="3">
      <w:start w:val="1"/>
      <w:numFmt w:val="lowerLetter"/>
      <w:pStyle w:val="BB-Level4Legal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pStyle w:val="BB-Level5Legal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A7E601D"/>
    <w:multiLevelType w:val="multilevel"/>
    <w:tmpl w:val="F38AC0C4"/>
    <w:lvl w:ilvl="0">
      <w:start w:val="1"/>
      <w:numFmt w:val="decimal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caps/>
        <w:color w:val="auto"/>
        <w:sz w:val="20"/>
      </w:rPr>
    </w:lvl>
    <w:lvl w:ilvl="1">
      <w:start w:val="1"/>
      <w:numFmt w:val="decimal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 w:val="0"/>
        <w:sz w:val="20"/>
      </w:rPr>
    </w:lvl>
    <w:lvl w:ilvl="2">
      <w:start w:val="1"/>
      <w:numFmt w:val="decimal"/>
      <w:lvlRestart w:val="1"/>
      <w:suff w:val="nothing"/>
      <w:lvlText w:val="APPENDIX %3"/>
      <w:lvlJc w:val="left"/>
      <w:pPr>
        <w:ind w:left="0" w:firstLine="0"/>
      </w:pPr>
      <w:rPr>
        <w:rFonts w:ascii="Arial" w:hAnsi="Arial" w:hint="default"/>
        <w:b/>
        <w:i w:val="0"/>
        <w:caps/>
        <w:sz w:val="20"/>
      </w:rPr>
    </w:lvl>
    <w:lvl w:ilvl="3">
      <w:start w:val="1"/>
      <w:numFmt w:val="decimal"/>
      <w:lvlRestart w:val="2"/>
      <w:lvlText w:val="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4">
      <w:start w:val="1"/>
      <w:numFmt w:val="decimal"/>
      <w:lvlText w:val="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4.%5.%6"/>
      <w:lvlJc w:val="left"/>
      <w:pPr>
        <w:tabs>
          <w:tab w:val="num" w:pos="1701"/>
        </w:tabs>
        <w:ind w:left="1701" w:hanging="981"/>
      </w:pPr>
      <w:rPr>
        <w:rFonts w:hint="default"/>
      </w:rPr>
    </w:lvl>
    <w:lvl w:ilvl="6">
      <w:start w:val="1"/>
      <w:numFmt w:val="lowerLetter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Roman"/>
      <w:lvlText w:val="(%8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D6E1CA9"/>
    <w:multiLevelType w:val="multilevel"/>
    <w:tmpl w:val="E124B642"/>
    <w:lvl w:ilvl="0">
      <w:start w:val="1"/>
      <w:numFmt w:val="decimal"/>
      <w:pStyle w:val="BB-SHeadingLegal"/>
      <w:suff w:val="nothing"/>
      <w:lvlText w:val="Schedule %1"/>
      <w:lvlJc w:val="left"/>
      <w:pPr>
        <w:ind w:left="0" w:firstLine="0"/>
      </w:pPr>
      <w:rPr>
        <w:rFonts w:ascii="Arial" w:hAnsi="Arial" w:hint="default"/>
        <w:b/>
        <w:i w:val="0"/>
        <w:caps/>
        <w:color w:val="auto"/>
        <w:sz w:val="20"/>
      </w:rPr>
    </w:lvl>
    <w:lvl w:ilvl="1">
      <w:start w:val="1"/>
      <w:numFmt w:val="decimal"/>
      <w:pStyle w:val="BB-PartHeadingLegal"/>
      <w:suff w:val="nothing"/>
      <w:lvlText w:val="Part %2"/>
      <w:lvlJc w:val="left"/>
      <w:pPr>
        <w:ind w:left="0" w:firstLine="0"/>
      </w:pPr>
      <w:rPr>
        <w:rFonts w:ascii="Arial" w:hAnsi="Arial" w:hint="default"/>
        <w:b/>
        <w:i w:val="0"/>
        <w:caps w:val="0"/>
        <w:sz w:val="20"/>
      </w:rPr>
    </w:lvl>
    <w:lvl w:ilvl="2">
      <w:start w:val="1"/>
      <w:numFmt w:val="decimal"/>
      <w:lvlRestart w:val="1"/>
      <w:pStyle w:val="BB-AppendixHeadingLegal"/>
      <w:suff w:val="nothing"/>
      <w:lvlText w:val="APPENDIX %3"/>
      <w:lvlJc w:val="left"/>
      <w:pPr>
        <w:ind w:left="0" w:firstLine="0"/>
      </w:pPr>
      <w:rPr>
        <w:rFonts w:ascii="Arial" w:hAnsi="Arial" w:hint="default"/>
        <w:b/>
        <w:i w:val="0"/>
        <w:caps/>
        <w:sz w:val="20"/>
      </w:rPr>
    </w:lvl>
    <w:lvl w:ilvl="3">
      <w:start w:val="1"/>
      <w:numFmt w:val="decimal"/>
      <w:lvlRestart w:val="2"/>
      <w:pStyle w:val="BB-SLevel1Legal"/>
      <w:lvlText w:val="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4">
      <w:start w:val="1"/>
      <w:numFmt w:val="decimal"/>
      <w:pStyle w:val="BB-SLevel2Legal"/>
      <w:lvlText w:val="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pStyle w:val="BB-SLevel3Legal"/>
      <w:lvlText w:val="%4.%5.%6"/>
      <w:lvlJc w:val="left"/>
      <w:pPr>
        <w:tabs>
          <w:tab w:val="num" w:pos="1701"/>
        </w:tabs>
        <w:ind w:left="1701" w:hanging="981"/>
      </w:pPr>
      <w:rPr>
        <w:rFonts w:hint="default"/>
      </w:rPr>
    </w:lvl>
    <w:lvl w:ilvl="6">
      <w:start w:val="1"/>
      <w:numFmt w:val="lowerLetter"/>
      <w:pStyle w:val="BB-SLevel4Legal"/>
      <w:lvlText w:val="(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lowerRoman"/>
      <w:pStyle w:val="BB-SLevel5Legal"/>
      <w:lvlText w:val="(%8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F5330DB"/>
    <w:multiLevelType w:val="multilevel"/>
    <w:tmpl w:val="9C7E3F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981"/>
      </w:pPr>
      <w:rPr>
        <w:rFonts w:hint="default"/>
      </w:rPr>
    </w:lvl>
    <w:lvl w:ilvl="3">
      <w:start w:val="1"/>
      <w:numFmt w:val="lowerLetter"/>
      <w:lvlText w:val="(%4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DE0457F"/>
    <w:multiLevelType w:val="hybridMultilevel"/>
    <w:tmpl w:val="073A9EDE"/>
    <w:lvl w:ilvl="0" w:tplc="1888712A">
      <w:start w:val="1"/>
      <w:numFmt w:val="bullet"/>
      <w:pStyle w:val="BB-BulletLeg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5F4"/>
    <w:rsid w:val="000115F4"/>
    <w:rsid w:val="000121A1"/>
    <w:rsid w:val="000474D2"/>
    <w:rsid w:val="0006392E"/>
    <w:rsid w:val="0009273B"/>
    <w:rsid w:val="000A1F1F"/>
    <w:rsid w:val="000A24BC"/>
    <w:rsid w:val="000A7D9E"/>
    <w:rsid w:val="000B016F"/>
    <w:rsid w:val="000D115E"/>
    <w:rsid w:val="000F0791"/>
    <w:rsid w:val="000F7678"/>
    <w:rsid w:val="00100B2C"/>
    <w:rsid w:val="00147625"/>
    <w:rsid w:val="00153D7A"/>
    <w:rsid w:val="00160F2D"/>
    <w:rsid w:val="00171228"/>
    <w:rsid w:val="001953E8"/>
    <w:rsid w:val="001B2BB4"/>
    <w:rsid w:val="00262FC8"/>
    <w:rsid w:val="00264542"/>
    <w:rsid w:val="00264D6F"/>
    <w:rsid w:val="002849A9"/>
    <w:rsid w:val="00294589"/>
    <w:rsid w:val="002A7B55"/>
    <w:rsid w:val="002E42CE"/>
    <w:rsid w:val="002E564C"/>
    <w:rsid w:val="002F21E2"/>
    <w:rsid w:val="003075AA"/>
    <w:rsid w:val="00313172"/>
    <w:rsid w:val="003244C7"/>
    <w:rsid w:val="00327346"/>
    <w:rsid w:val="00334584"/>
    <w:rsid w:val="003565DC"/>
    <w:rsid w:val="003B30A3"/>
    <w:rsid w:val="003F3B16"/>
    <w:rsid w:val="00404E4F"/>
    <w:rsid w:val="00427902"/>
    <w:rsid w:val="0043602B"/>
    <w:rsid w:val="004363FB"/>
    <w:rsid w:val="004370D7"/>
    <w:rsid w:val="0044483E"/>
    <w:rsid w:val="004812FB"/>
    <w:rsid w:val="004946A2"/>
    <w:rsid w:val="004A02DC"/>
    <w:rsid w:val="004D15C8"/>
    <w:rsid w:val="004E4511"/>
    <w:rsid w:val="0050051D"/>
    <w:rsid w:val="0050613D"/>
    <w:rsid w:val="00527F32"/>
    <w:rsid w:val="005340A3"/>
    <w:rsid w:val="005378E5"/>
    <w:rsid w:val="00541B7B"/>
    <w:rsid w:val="0057015A"/>
    <w:rsid w:val="00581B9C"/>
    <w:rsid w:val="0058315F"/>
    <w:rsid w:val="005869A0"/>
    <w:rsid w:val="005961FA"/>
    <w:rsid w:val="005D626A"/>
    <w:rsid w:val="005D77AB"/>
    <w:rsid w:val="005E167B"/>
    <w:rsid w:val="005F0680"/>
    <w:rsid w:val="006069BF"/>
    <w:rsid w:val="00641E45"/>
    <w:rsid w:val="00646C4E"/>
    <w:rsid w:val="00661FAB"/>
    <w:rsid w:val="00664E80"/>
    <w:rsid w:val="006A4F03"/>
    <w:rsid w:val="006C1342"/>
    <w:rsid w:val="006C3BC6"/>
    <w:rsid w:val="006C4BAC"/>
    <w:rsid w:val="006E114F"/>
    <w:rsid w:val="006F1CED"/>
    <w:rsid w:val="006F7AC4"/>
    <w:rsid w:val="007144C7"/>
    <w:rsid w:val="0076251F"/>
    <w:rsid w:val="0076478A"/>
    <w:rsid w:val="007B0193"/>
    <w:rsid w:val="007D4F3A"/>
    <w:rsid w:val="007E4826"/>
    <w:rsid w:val="007F1975"/>
    <w:rsid w:val="0080008B"/>
    <w:rsid w:val="00806C25"/>
    <w:rsid w:val="008165C4"/>
    <w:rsid w:val="00835CD6"/>
    <w:rsid w:val="008456FD"/>
    <w:rsid w:val="00860753"/>
    <w:rsid w:val="00862C4F"/>
    <w:rsid w:val="008A1D5C"/>
    <w:rsid w:val="008A4679"/>
    <w:rsid w:val="008D2867"/>
    <w:rsid w:val="008F24E0"/>
    <w:rsid w:val="00900F1D"/>
    <w:rsid w:val="00906BD3"/>
    <w:rsid w:val="00921D1F"/>
    <w:rsid w:val="00923444"/>
    <w:rsid w:val="00952C9F"/>
    <w:rsid w:val="0097480A"/>
    <w:rsid w:val="009A2F38"/>
    <w:rsid w:val="009B6568"/>
    <w:rsid w:val="009B7528"/>
    <w:rsid w:val="009F6E1B"/>
    <w:rsid w:val="00A178CC"/>
    <w:rsid w:val="00A20B3D"/>
    <w:rsid w:val="00A24BFC"/>
    <w:rsid w:val="00A2732C"/>
    <w:rsid w:val="00A33D34"/>
    <w:rsid w:val="00A448E2"/>
    <w:rsid w:val="00A45210"/>
    <w:rsid w:val="00A53DF0"/>
    <w:rsid w:val="00A54D89"/>
    <w:rsid w:val="00A814B7"/>
    <w:rsid w:val="00AD58EE"/>
    <w:rsid w:val="00AD6DF7"/>
    <w:rsid w:val="00AE7A10"/>
    <w:rsid w:val="00AF0A08"/>
    <w:rsid w:val="00AF0EA0"/>
    <w:rsid w:val="00AF7683"/>
    <w:rsid w:val="00B2233C"/>
    <w:rsid w:val="00B25757"/>
    <w:rsid w:val="00B43965"/>
    <w:rsid w:val="00B70BC3"/>
    <w:rsid w:val="00BC0A4C"/>
    <w:rsid w:val="00BC42EB"/>
    <w:rsid w:val="00BE134A"/>
    <w:rsid w:val="00BE7B9A"/>
    <w:rsid w:val="00BF0B3A"/>
    <w:rsid w:val="00BF35BE"/>
    <w:rsid w:val="00C06EE3"/>
    <w:rsid w:val="00C1228F"/>
    <w:rsid w:val="00C15F1F"/>
    <w:rsid w:val="00C1674A"/>
    <w:rsid w:val="00C2067E"/>
    <w:rsid w:val="00C27B4A"/>
    <w:rsid w:val="00C371F0"/>
    <w:rsid w:val="00C42012"/>
    <w:rsid w:val="00C7028F"/>
    <w:rsid w:val="00C76285"/>
    <w:rsid w:val="00C80230"/>
    <w:rsid w:val="00CB681F"/>
    <w:rsid w:val="00CC641A"/>
    <w:rsid w:val="00CF2E6C"/>
    <w:rsid w:val="00D01B0A"/>
    <w:rsid w:val="00D253FC"/>
    <w:rsid w:val="00D55861"/>
    <w:rsid w:val="00D92410"/>
    <w:rsid w:val="00D924ED"/>
    <w:rsid w:val="00D97DE7"/>
    <w:rsid w:val="00E36136"/>
    <w:rsid w:val="00E75549"/>
    <w:rsid w:val="00E76274"/>
    <w:rsid w:val="00EA6811"/>
    <w:rsid w:val="00EA6CDF"/>
    <w:rsid w:val="00EC5C66"/>
    <w:rsid w:val="00ED6843"/>
    <w:rsid w:val="00EF36F0"/>
    <w:rsid w:val="00F51A25"/>
    <w:rsid w:val="00F66BD7"/>
    <w:rsid w:val="00F67FDA"/>
    <w:rsid w:val="00F75524"/>
    <w:rsid w:val="00F836A7"/>
    <w:rsid w:val="00F87644"/>
    <w:rsid w:val="00F93DA1"/>
    <w:rsid w:val="00FD42E7"/>
    <w:rsid w:val="00FD6CC8"/>
    <w:rsid w:val="00FE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34F366"/>
  <w15:chartTrackingRefBased/>
  <w15:docId w15:val="{E8C72F70-5F06-4E46-A9C6-CE5869C27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semiHidden/>
    <w:rsid w:val="006C3BC6"/>
    <w:rPr>
      <w:rFonts w:ascii="Arial" w:hAnsi="Arial"/>
      <w:sz w:val="20"/>
    </w:rPr>
  </w:style>
  <w:style w:type="paragraph" w:styleId="Heading1">
    <w:name w:val="heading 1"/>
    <w:basedOn w:val="BB-Normal"/>
    <w:next w:val="Normal"/>
    <w:link w:val="Heading1Char"/>
    <w:uiPriority w:val="9"/>
    <w:semiHidden/>
    <w:rsid w:val="002E42CE"/>
    <w:pPr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rsid w:val="002E42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5A73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rsid w:val="002E42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5A73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semiHidden/>
    <w:rsid w:val="002E42CE"/>
    <w:pPr>
      <w:ind w:left="720"/>
      <w:contextualSpacing/>
    </w:pPr>
  </w:style>
  <w:style w:type="paragraph" w:customStyle="1" w:styleId="BB-Level1Legal">
    <w:name w:val="BB-Level1(Legal)"/>
    <w:next w:val="BB-NormInd1Legal"/>
    <w:uiPriority w:val="1"/>
    <w:rsid w:val="002E42CE"/>
    <w:pPr>
      <w:numPr>
        <w:numId w:val="1"/>
      </w:numPr>
      <w:spacing w:after="240"/>
    </w:pPr>
    <w:rPr>
      <w:rFonts w:ascii="Arial" w:hAnsi="Arial" w:cs="Arial"/>
      <w:b/>
      <w:caps/>
      <w:sz w:val="20"/>
      <w:szCs w:val="20"/>
    </w:rPr>
  </w:style>
  <w:style w:type="paragraph" w:customStyle="1" w:styleId="BB-NormInd1Legal">
    <w:name w:val="BB-NormInd1(Legal)"/>
    <w:uiPriority w:val="6"/>
    <w:rsid w:val="002E42CE"/>
    <w:pPr>
      <w:tabs>
        <w:tab w:val="left" w:pos="720"/>
      </w:tabs>
      <w:spacing w:after="240"/>
      <w:ind w:left="720"/>
    </w:pPr>
    <w:rPr>
      <w:rFonts w:ascii="Arial" w:hAnsi="Arial"/>
      <w:sz w:val="20"/>
    </w:rPr>
  </w:style>
  <w:style w:type="paragraph" w:customStyle="1" w:styleId="BB-Level2Legal">
    <w:name w:val="BB-Level2(Legal)"/>
    <w:next w:val="BB-NormInd2Legal"/>
    <w:uiPriority w:val="2"/>
    <w:rsid w:val="002E42CE"/>
    <w:pPr>
      <w:numPr>
        <w:ilvl w:val="1"/>
        <w:numId w:val="1"/>
      </w:numPr>
      <w:spacing w:after="240"/>
    </w:pPr>
    <w:rPr>
      <w:rFonts w:ascii="Arial" w:hAnsi="Arial" w:cs="Arial"/>
      <w:sz w:val="20"/>
      <w:szCs w:val="20"/>
    </w:rPr>
  </w:style>
  <w:style w:type="paragraph" w:customStyle="1" w:styleId="BB-NormInd2Legal">
    <w:name w:val="BB-NormInd2(Legal)"/>
    <w:uiPriority w:val="7"/>
    <w:rsid w:val="002E42CE"/>
    <w:pPr>
      <w:tabs>
        <w:tab w:val="left" w:pos="720"/>
      </w:tabs>
      <w:spacing w:after="240"/>
      <w:ind w:left="720"/>
    </w:pPr>
    <w:rPr>
      <w:rFonts w:ascii="Arial" w:hAnsi="Arial" w:cs="Arial"/>
      <w:sz w:val="20"/>
      <w:szCs w:val="20"/>
    </w:rPr>
  </w:style>
  <w:style w:type="paragraph" w:customStyle="1" w:styleId="BB-Level3Legal">
    <w:name w:val="BB-Level3(Legal)"/>
    <w:next w:val="BB-NormInd3Legal"/>
    <w:uiPriority w:val="3"/>
    <w:rsid w:val="002E42CE"/>
    <w:pPr>
      <w:numPr>
        <w:ilvl w:val="2"/>
        <w:numId w:val="1"/>
      </w:numPr>
      <w:spacing w:after="240"/>
    </w:pPr>
    <w:rPr>
      <w:rFonts w:ascii="Arial" w:hAnsi="Arial" w:cs="Arial"/>
      <w:sz w:val="20"/>
      <w:szCs w:val="20"/>
    </w:rPr>
  </w:style>
  <w:style w:type="paragraph" w:customStyle="1" w:styleId="BB-NormInd3Legal">
    <w:name w:val="BB-NormInd3(Legal)"/>
    <w:uiPriority w:val="8"/>
    <w:rsid w:val="002E42CE"/>
    <w:pPr>
      <w:tabs>
        <w:tab w:val="left" w:pos="1701"/>
      </w:tabs>
      <w:spacing w:after="240"/>
      <w:ind w:left="1701"/>
    </w:pPr>
    <w:rPr>
      <w:rFonts w:ascii="Arial" w:hAnsi="Arial" w:cs="Arial"/>
      <w:sz w:val="20"/>
      <w:szCs w:val="20"/>
    </w:rPr>
  </w:style>
  <w:style w:type="paragraph" w:customStyle="1" w:styleId="BB-Level4Legal">
    <w:name w:val="BB-Level4(Legal)"/>
    <w:next w:val="BB-NormInd4Legal"/>
    <w:uiPriority w:val="4"/>
    <w:rsid w:val="002E42CE"/>
    <w:pPr>
      <w:numPr>
        <w:ilvl w:val="3"/>
        <w:numId w:val="1"/>
      </w:numPr>
      <w:tabs>
        <w:tab w:val="left" w:pos="1701"/>
      </w:tabs>
      <w:spacing w:after="240"/>
    </w:pPr>
    <w:rPr>
      <w:rFonts w:ascii="Arial" w:hAnsi="Arial" w:cs="Arial"/>
      <w:sz w:val="20"/>
      <w:szCs w:val="20"/>
    </w:rPr>
  </w:style>
  <w:style w:type="paragraph" w:customStyle="1" w:styleId="BB-Level5Legal">
    <w:name w:val="BB-Level5(Legal)"/>
    <w:next w:val="BB-NormInd5Legal"/>
    <w:uiPriority w:val="5"/>
    <w:rsid w:val="002E42CE"/>
    <w:pPr>
      <w:numPr>
        <w:ilvl w:val="4"/>
        <w:numId w:val="1"/>
      </w:numPr>
      <w:tabs>
        <w:tab w:val="left" w:pos="2268"/>
      </w:tabs>
      <w:spacing w:after="240"/>
    </w:pPr>
    <w:rPr>
      <w:rFonts w:ascii="Arial" w:hAnsi="Arial" w:cs="Arial"/>
      <w:sz w:val="20"/>
      <w:szCs w:val="20"/>
    </w:rPr>
  </w:style>
  <w:style w:type="paragraph" w:customStyle="1" w:styleId="BB-NormInd4Legal">
    <w:name w:val="BB-NormInd4(Legal)"/>
    <w:uiPriority w:val="9"/>
    <w:rsid w:val="002E42CE"/>
    <w:pPr>
      <w:tabs>
        <w:tab w:val="left" w:pos="2268"/>
      </w:tabs>
      <w:spacing w:after="240"/>
      <w:ind w:left="2268"/>
    </w:pPr>
    <w:rPr>
      <w:rFonts w:ascii="Arial" w:hAnsi="Arial" w:cs="Arial"/>
      <w:sz w:val="20"/>
      <w:szCs w:val="20"/>
    </w:rPr>
  </w:style>
  <w:style w:type="paragraph" w:customStyle="1" w:styleId="BB-NormInd5Legal">
    <w:name w:val="BB-NormInd5(Legal)"/>
    <w:uiPriority w:val="10"/>
    <w:rsid w:val="002E42CE"/>
    <w:pPr>
      <w:tabs>
        <w:tab w:val="left" w:pos="2835"/>
      </w:tabs>
      <w:spacing w:after="240"/>
      <w:ind w:left="2835"/>
    </w:pPr>
    <w:rPr>
      <w:rFonts w:ascii="Arial" w:hAnsi="Arial" w:cs="Arial"/>
      <w:sz w:val="20"/>
      <w:szCs w:val="20"/>
    </w:rPr>
  </w:style>
  <w:style w:type="paragraph" w:customStyle="1" w:styleId="BB-SLevel1Legal">
    <w:name w:val="BB-SLevel1(Legal)"/>
    <w:next w:val="BB-NormInd1Legal"/>
    <w:uiPriority w:val="14"/>
    <w:rsid w:val="002E42CE"/>
    <w:pPr>
      <w:numPr>
        <w:ilvl w:val="3"/>
        <w:numId w:val="3"/>
      </w:numPr>
      <w:spacing w:after="240"/>
    </w:pPr>
    <w:rPr>
      <w:rFonts w:ascii="Arial" w:hAnsi="Arial" w:cs="Arial"/>
      <w:sz w:val="20"/>
      <w:szCs w:val="20"/>
    </w:rPr>
  </w:style>
  <w:style w:type="paragraph" w:customStyle="1" w:styleId="BB-SLevel2Legal">
    <w:name w:val="BB-SLevel2(Legal)"/>
    <w:next w:val="BB-NormInd2Legal"/>
    <w:uiPriority w:val="15"/>
    <w:rsid w:val="002E42CE"/>
    <w:pPr>
      <w:numPr>
        <w:ilvl w:val="4"/>
        <w:numId w:val="3"/>
      </w:numPr>
      <w:spacing w:after="240"/>
    </w:pPr>
    <w:rPr>
      <w:rFonts w:ascii="Arial" w:hAnsi="Arial" w:cs="Arial"/>
      <w:sz w:val="20"/>
      <w:szCs w:val="20"/>
    </w:rPr>
  </w:style>
  <w:style w:type="paragraph" w:customStyle="1" w:styleId="BB-SLevel3Legal">
    <w:name w:val="BB-SLevel3(Legal)"/>
    <w:next w:val="BB-NormInd3Legal"/>
    <w:uiPriority w:val="16"/>
    <w:rsid w:val="002E42CE"/>
    <w:pPr>
      <w:numPr>
        <w:ilvl w:val="5"/>
        <w:numId w:val="3"/>
      </w:numPr>
      <w:spacing w:after="240"/>
    </w:pPr>
    <w:rPr>
      <w:rFonts w:ascii="Arial" w:hAnsi="Arial" w:cs="Arial"/>
      <w:sz w:val="20"/>
      <w:szCs w:val="20"/>
    </w:rPr>
  </w:style>
  <w:style w:type="paragraph" w:customStyle="1" w:styleId="BB-SLevel4Legal">
    <w:name w:val="BB-SLevel4(Legal)"/>
    <w:next w:val="BB-NormInd4Legal"/>
    <w:uiPriority w:val="17"/>
    <w:rsid w:val="002E42CE"/>
    <w:pPr>
      <w:numPr>
        <w:ilvl w:val="6"/>
        <w:numId w:val="3"/>
      </w:numPr>
      <w:spacing w:after="240"/>
    </w:pPr>
    <w:rPr>
      <w:rFonts w:ascii="Arial" w:hAnsi="Arial" w:cs="Arial"/>
      <w:sz w:val="20"/>
      <w:szCs w:val="20"/>
    </w:rPr>
  </w:style>
  <w:style w:type="paragraph" w:customStyle="1" w:styleId="BB-SLevel5Legal">
    <w:name w:val="BB-SLevel5(Legal)"/>
    <w:next w:val="BB-NormInd5Legal"/>
    <w:uiPriority w:val="18"/>
    <w:rsid w:val="002E42CE"/>
    <w:pPr>
      <w:numPr>
        <w:ilvl w:val="7"/>
        <w:numId w:val="3"/>
      </w:numPr>
      <w:spacing w:after="240"/>
    </w:pPr>
    <w:rPr>
      <w:rFonts w:ascii="Arial" w:hAnsi="Arial" w:cs="Arial"/>
      <w:sz w:val="20"/>
      <w:szCs w:val="20"/>
    </w:rPr>
  </w:style>
  <w:style w:type="paragraph" w:customStyle="1" w:styleId="BB-OfficeAdd9">
    <w:name w:val="BB-OfficeAdd9"/>
    <w:semiHidden/>
    <w:rsid w:val="002E42CE"/>
    <w:rPr>
      <w:rFonts w:ascii="Arial" w:hAnsi="Arial" w:cs="Arial"/>
      <w:sz w:val="18"/>
      <w:szCs w:val="18"/>
    </w:rPr>
  </w:style>
  <w:style w:type="paragraph" w:customStyle="1" w:styleId="BB-SHeadingLegal">
    <w:name w:val="BB-SHeading(Legal)"/>
    <w:next w:val="BB-Normal"/>
    <w:uiPriority w:val="11"/>
    <w:rsid w:val="002E42CE"/>
    <w:pPr>
      <w:pageBreakBefore/>
      <w:numPr>
        <w:numId w:val="3"/>
      </w:numPr>
      <w:spacing w:after="240"/>
      <w:jc w:val="center"/>
    </w:pPr>
    <w:rPr>
      <w:rFonts w:ascii="Arial" w:hAnsi="Arial" w:cs="Arial"/>
      <w:b/>
      <w:caps/>
      <w:sz w:val="20"/>
      <w:szCs w:val="20"/>
    </w:rPr>
  </w:style>
  <w:style w:type="paragraph" w:customStyle="1" w:styleId="BB-PartHeadingLegal">
    <w:name w:val="BB-PartHeading(Legal)"/>
    <w:next w:val="BB-Normal"/>
    <w:uiPriority w:val="12"/>
    <w:rsid w:val="005340A3"/>
    <w:pPr>
      <w:numPr>
        <w:ilvl w:val="1"/>
        <w:numId w:val="3"/>
      </w:numPr>
      <w:spacing w:after="240"/>
      <w:jc w:val="center"/>
    </w:pPr>
    <w:rPr>
      <w:rFonts w:ascii="Arial" w:hAnsi="Arial" w:cs="Arial"/>
      <w:b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42CE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42C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E42CE"/>
    <w:rPr>
      <w:vertAlign w:val="superscript"/>
    </w:rPr>
  </w:style>
  <w:style w:type="paragraph" w:customStyle="1" w:styleId="BB-AppendixHeadingLegal">
    <w:name w:val="BB-AppendixHeading(Legal)"/>
    <w:next w:val="BB-Normal"/>
    <w:uiPriority w:val="13"/>
    <w:rsid w:val="002E42CE"/>
    <w:pPr>
      <w:pageBreakBefore/>
      <w:numPr>
        <w:ilvl w:val="2"/>
        <w:numId w:val="3"/>
      </w:numPr>
      <w:spacing w:after="240"/>
      <w:jc w:val="center"/>
    </w:pPr>
    <w:rPr>
      <w:rFonts w:ascii="Arial" w:hAnsi="Arial" w:cs="Arial"/>
      <w:b/>
      <w:caps/>
      <w:sz w:val="20"/>
      <w:szCs w:val="20"/>
    </w:rPr>
  </w:style>
  <w:style w:type="paragraph" w:customStyle="1" w:styleId="BB-OfficeTab">
    <w:name w:val="BB-OfficeTab"/>
    <w:semiHidden/>
    <w:rsid w:val="002E42CE"/>
    <w:pPr>
      <w:jc w:val="right"/>
    </w:pPr>
    <w:rPr>
      <w:rFonts w:ascii="Arial" w:hAnsi="Arial"/>
      <w:sz w:val="18"/>
      <w:szCs w:val="18"/>
    </w:rPr>
  </w:style>
  <w:style w:type="paragraph" w:customStyle="1" w:styleId="BB-Bullet1Legal">
    <w:name w:val="BB-Bullet1(Legal)"/>
    <w:uiPriority w:val="20"/>
    <w:rsid w:val="002E42CE"/>
    <w:pPr>
      <w:numPr>
        <w:numId w:val="4"/>
      </w:numPr>
    </w:pPr>
    <w:rPr>
      <w:rFonts w:ascii="Arial" w:hAnsi="Arial" w:cs="Arial"/>
      <w:sz w:val="20"/>
      <w:szCs w:val="20"/>
    </w:rPr>
  </w:style>
  <w:style w:type="paragraph" w:customStyle="1" w:styleId="BB-Bullet2Legal">
    <w:name w:val="BB-Bullet2(Legal)"/>
    <w:uiPriority w:val="21"/>
    <w:rsid w:val="002E42CE"/>
    <w:pPr>
      <w:numPr>
        <w:ilvl w:val="1"/>
        <w:numId w:val="4"/>
      </w:numPr>
    </w:pPr>
    <w:rPr>
      <w:rFonts w:ascii="Arial" w:hAnsi="Arial" w:cs="Arial"/>
      <w:sz w:val="20"/>
      <w:szCs w:val="20"/>
    </w:rPr>
  </w:style>
  <w:style w:type="paragraph" w:customStyle="1" w:styleId="BB-Bullet3Legal">
    <w:name w:val="BB-Bullet3(Legal)"/>
    <w:uiPriority w:val="22"/>
    <w:rsid w:val="002E42CE"/>
    <w:pPr>
      <w:numPr>
        <w:ilvl w:val="2"/>
        <w:numId w:val="4"/>
      </w:numPr>
    </w:pPr>
    <w:rPr>
      <w:rFonts w:ascii="Arial" w:hAnsi="Arial" w:cs="Arial"/>
      <w:sz w:val="20"/>
      <w:szCs w:val="20"/>
    </w:rPr>
  </w:style>
  <w:style w:type="paragraph" w:customStyle="1" w:styleId="BB-Bullet4Legal">
    <w:name w:val="BB-Bullet4(Legal)"/>
    <w:uiPriority w:val="23"/>
    <w:rsid w:val="002E42CE"/>
    <w:pPr>
      <w:numPr>
        <w:ilvl w:val="3"/>
        <w:numId w:val="4"/>
      </w:numPr>
    </w:pPr>
    <w:rPr>
      <w:rFonts w:ascii="Arial" w:hAnsi="Arial" w:cs="Arial"/>
      <w:sz w:val="20"/>
      <w:szCs w:val="20"/>
    </w:rPr>
  </w:style>
  <w:style w:type="paragraph" w:customStyle="1" w:styleId="BB-Bullet5Legal">
    <w:name w:val="BB-Bullet5(Legal)"/>
    <w:uiPriority w:val="24"/>
    <w:rsid w:val="002E42CE"/>
    <w:pPr>
      <w:numPr>
        <w:ilvl w:val="4"/>
        <w:numId w:val="4"/>
      </w:numPr>
    </w:pPr>
    <w:rPr>
      <w:rFonts w:ascii="Arial" w:hAnsi="Arial" w:cs="Arial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2E42CE"/>
    <w:rPr>
      <w:rFonts w:ascii="Arial" w:hAnsi="Arial" w:cs="Arial"/>
      <w:b/>
      <w:sz w:val="20"/>
      <w:szCs w:val="20"/>
    </w:rPr>
  </w:style>
  <w:style w:type="paragraph" w:styleId="TOC1">
    <w:name w:val="toc 1"/>
    <w:next w:val="BB-Normal"/>
    <w:uiPriority w:val="39"/>
    <w:unhideWhenUsed/>
    <w:rsid w:val="00806C25"/>
    <w:pPr>
      <w:spacing w:before="120" w:after="100"/>
    </w:pPr>
    <w:rPr>
      <w:rFonts w:ascii="Arial" w:hAnsi="Arial"/>
      <w:b/>
      <w:caps/>
      <w:sz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42CE"/>
    <w:rPr>
      <w:rFonts w:asciiTheme="majorHAnsi" w:eastAsiaTheme="majorEastAsia" w:hAnsiTheme="majorHAnsi" w:cstheme="majorBidi"/>
      <w:b/>
      <w:bCs/>
      <w:color w:val="45A73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15C8"/>
    <w:rPr>
      <w:rFonts w:asciiTheme="majorHAnsi" w:eastAsiaTheme="majorEastAsia" w:hAnsiTheme="majorHAnsi" w:cstheme="majorBidi"/>
      <w:b/>
      <w:bCs/>
      <w:color w:val="45A73D" w:themeColor="accent1"/>
      <w:sz w:val="20"/>
    </w:rPr>
  </w:style>
  <w:style w:type="paragraph" w:styleId="Header">
    <w:name w:val="header"/>
    <w:basedOn w:val="BB-Normal"/>
    <w:link w:val="HeaderChar"/>
    <w:uiPriority w:val="99"/>
    <w:unhideWhenUsed/>
    <w:rsid w:val="002E42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5C8"/>
    <w:rPr>
      <w:rFonts w:ascii="Arial" w:hAnsi="Arial" w:cs="Arial"/>
      <w:sz w:val="20"/>
      <w:szCs w:val="20"/>
    </w:rPr>
  </w:style>
  <w:style w:type="paragraph" w:styleId="Footer">
    <w:name w:val="footer"/>
    <w:link w:val="FooterChar"/>
    <w:uiPriority w:val="99"/>
    <w:unhideWhenUsed/>
    <w:rsid w:val="008D2867"/>
    <w:pPr>
      <w:tabs>
        <w:tab w:val="center" w:pos="4513"/>
        <w:tab w:val="right" w:pos="9026"/>
      </w:tabs>
    </w:pPr>
    <w:rPr>
      <w:rFonts w:ascii="Arial" w:hAnsi="Arial" w:cs="Arial"/>
      <w:sz w:val="13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D2867"/>
    <w:rPr>
      <w:rFonts w:ascii="Arial" w:hAnsi="Arial" w:cs="Arial"/>
      <w:sz w:val="13"/>
      <w:szCs w:val="20"/>
    </w:rPr>
  </w:style>
  <w:style w:type="character" w:styleId="Hyperlink">
    <w:name w:val="Hyperlink"/>
    <w:basedOn w:val="DefaultParagraphFont"/>
    <w:uiPriority w:val="99"/>
    <w:unhideWhenUsed/>
    <w:rsid w:val="002E42CE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rsid w:val="002E42CE"/>
    <w:pPr>
      <w:spacing w:line="276" w:lineRule="auto"/>
      <w:jc w:val="left"/>
      <w:outlineLvl w:val="9"/>
    </w:pPr>
    <w:rPr>
      <w:lang w:val="en-US" w:eastAsia="ja-JP"/>
    </w:rPr>
  </w:style>
  <w:style w:type="paragraph" w:styleId="TOC2">
    <w:name w:val="toc 2"/>
    <w:next w:val="BB-Normal"/>
    <w:uiPriority w:val="39"/>
    <w:unhideWhenUsed/>
    <w:rsid w:val="00806C25"/>
    <w:pPr>
      <w:spacing w:after="100"/>
      <w:jc w:val="left"/>
    </w:pPr>
    <w:rPr>
      <w:rFonts w:ascii="Arial" w:eastAsiaTheme="minorEastAsia" w:hAnsi="Arial"/>
      <w:b/>
      <w:caps/>
      <w:sz w:val="20"/>
      <w:lang w:val="en-US" w:eastAsia="ja-JP"/>
    </w:rPr>
  </w:style>
  <w:style w:type="paragraph" w:styleId="TOC3">
    <w:name w:val="toc 3"/>
    <w:next w:val="BB-Normal"/>
    <w:uiPriority w:val="39"/>
    <w:unhideWhenUsed/>
    <w:rsid w:val="00FD6CC8"/>
    <w:pPr>
      <w:spacing w:after="100"/>
      <w:ind w:left="567"/>
      <w:jc w:val="left"/>
    </w:pPr>
    <w:rPr>
      <w:rFonts w:ascii="Arial" w:eastAsiaTheme="minorEastAsia" w:hAnsi="Arial"/>
      <w:sz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rsid w:val="002E42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5C8"/>
    <w:rPr>
      <w:rFonts w:ascii="Tahoma" w:hAnsi="Tahoma" w:cs="Tahoma"/>
      <w:sz w:val="16"/>
      <w:szCs w:val="16"/>
    </w:rPr>
  </w:style>
  <w:style w:type="paragraph" w:customStyle="1" w:styleId="BB-DefNumber1Legal">
    <w:name w:val="BB-DefNumber1(Legal)"/>
    <w:rsid w:val="002E42CE"/>
    <w:pPr>
      <w:numPr>
        <w:ilvl w:val="1"/>
        <w:numId w:val="5"/>
      </w:numPr>
      <w:spacing w:after="240"/>
    </w:pPr>
    <w:rPr>
      <w:rFonts w:ascii="Arial" w:hAnsi="Arial" w:cs="Arial"/>
      <w:sz w:val="20"/>
      <w:szCs w:val="20"/>
    </w:rPr>
  </w:style>
  <w:style w:type="paragraph" w:customStyle="1" w:styleId="BB-DefinitionLegal">
    <w:name w:val="BB-Definition(Legal)"/>
    <w:rsid w:val="002E42CE"/>
    <w:pPr>
      <w:numPr>
        <w:numId w:val="5"/>
      </w:numPr>
      <w:tabs>
        <w:tab w:val="left" w:pos="720"/>
      </w:tabs>
      <w:spacing w:after="240"/>
    </w:pPr>
    <w:rPr>
      <w:rFonts w:ascii="Arial" w:hAnsi="Arial" w:cs="Arial"/>
      <w:b/>
      <w:sz w:val="20"/>
      <w:szCs w:val="20"/>
    </w:rPr>
  </w:style>
  <w:style w:type="paragraph" w:customStyle="1" w:styleId="BB-PartiesLegal">
    <w:name w:val="BB-Parties(Legal)"/>
    <w:rsid w:val="002E42CE"/>
    <w:pPr>
      <w:numPr>
        <w:numId w:val="6"/>
      </w:numPr>
      <w:spacing w:after="240"/>
    </w:pPr>
    <w:rPr>
      <w:rFonts w:ascii="Arial" w:hAnsi="Arial" w:cs="Arial"/>
      <w:b/>
      <w:sz w:val="20"/>
      <w:szCs w:val="20"/>
    </w:rPr>
  </w:style>
  <w:style w:type="paragraph" w:customStyle="1" w:styleId="BB-RecitalsLegal">
    <w:name w:val="BB-Recitals(Legal)"/>
    <w:rsid w:val="002E42CE"/>
    <w:pPr>
      <w:numPr>
        <w:numId w:val="7"/>
      </w:numPr>
      <w:spacing w:after="240"/>
    </w:pPr>
    <w:rPr>
      <w:rFonts w:ascii="Arial" w:hAnsi="Arial" w:cs="Arial"/>
      <w:sz w:val="20"/>
      <w:szCs w:val="20"/>
    </w:rPr>
  </w:style>
  <w:style w:type="paragraph" w:customStyle="1" w:styleId="BB-HeadingLegal">
    <w:name w:val="BB-Heading(Legal)"/>
    <w:next w:val="BB-Normal"/>
    <w:rsid w:val="002E42CE"/>
    <w:pPr>
      <w:tabs>
        <w:tab w:val="left" w:pos="720"/>
      </w:tabs>
      <w:spacing w:after="240"/>
      <w:ind w:left="720" w:hanging="720"/>
    </w:pPr>
    <w:rPr>
      <w:rFonts w:ascii="Arial" w:hAnsi="Arial"/>
      <w:b/>
      <w:sz w:val="20"/>
    </w:rPr>
  </w:style>
  <w:style w:type="paragraph" w:styleId="FootnoteText">
    <w:name w:val="footnote text"/>
    <w:link w:val="FootnoteTextChar"/>
    <w:uiPriority w:val="99"/>
    <w:unhideWhenUsed/>
    <w:rsid w:val="002E42CE"/>
    <w:pPr>
      <w:tabs>
        <w:tab w:val="left" w:pos="720"/>
      </w:tabs>
      <w:ind w:left="720" w:hanging="720"/>
    </w:pPr>
    <w:rPr>
      <w:rFonts w:ascii="Arial" w:hAnsi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42CE"/>
    <w:rPr>
      <w:rFonts w:ascii="Arial" w:hAnsi="Arial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2E42CE"/>
    <w:rPr>
      <w:vertAlign w:val="superscript"/>
    </w:rPr>
  </w:style>
  <w:style w:type="table" w:styleId="TableGrid">
    <w:name w:val="Table Grid"/>
    <w:basedOn w:val="TableNormal"/>
    <w:uiPriority w:val="59"/>
    <w:rsid w:val="00294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B-DefParagraphLegal">
    <w:name w:val="BB-DefParagraph(Legal)"/>
    <w:rsid w:val="00EA6CDF"/>
    <w:pPr>
      <w:tabs>
        <w:tab w:val="left" w:pos="720"/>
      </w:tabs>
      <w:spacing w:after="240"/>
      <w:ind w:left="720"/>
    </w:pPr>
    <w:rPr>
      <w:rFonts w:ascii="Arial" w:hAnsi="Arial"/>
      <w:sz w:val="20"/>
    </w:rPr>
  </w:style>
  <w:style w:type="paragraph" w:customStyle="1" w:styleId="BB-BulletLegal">
    <w:name w:val="BB-Bullet(Legal)"/>
    <w:uiPriority w:val="19"/>
    <w:rsid w:val="000A1F1F"/>
    <w:pPr>
      <w:numPr>
        <w:numId w:val="8"/>
      </w:numPr>
      <w:ind w:hanging="720"/>
    </w:pPr>
    <w:rPr>
      <w:rFonts w:ascii="Arial" w:hAnsi="Arial"/>
      <w:sz w:val="20"/>
    </w:rPr>
  </w:style>
  <w:style w:type="paragraph" w:customStyle="1" w:styleId="BB-Normal">
    <w:name w:val="BB-Normal"/>
    <w:rsid w:val="002E42CE"/>
    <w:rPr>
      <w:rFonts w:ascii="Arial" w:hAnsi="Arial" w:cs="Arial"/>
      <w:sz w:val="20"/>
      <w:szCs w:val="20"/>
    </w:rPr>
  </w:style>
  <w:style w:type="paragraph" w:customStyle="1" w:styleId="BB-DocRef">
    <w:name w:val="BB-DocRef"/>
    <w:rsid w:val="002E42CE"/>
    <w:rPr>
      <w:rFonts w:ascii="Arial" w:hAnsi="Arial" w:cs="Arial"/>
      <w:sz w:val="13"/>
      <w:szCs w:val="13"/>
    </w:rPr>
  </w:style>
  <w:style w:type="paragraph" w:customStyle="1" w:styleId="BB-LogoHeader">
    <w:name w:val="BB-LogoHeader"/>
    <w:semiHidden/>
    <w:rsid w:val="002E42CE"/>
    <w:rPr>
      <w:rFonts w:ascii="Arial" w:hAnsi="Arial"/>
      <w:sz w:val="20"/>
    </w:rPr>
  </w:style>
  <w:style w:type="paragraph" w:customStyle="1" w:styleId="BB-OfficeAdd10">
    <w:name w:val="BB-OfficeAdd10"/>
    <w:semiHidden/>
    <w:rsid w:val="002E42CE"/>
    <w:rPr>
      <w:rFonts w:ascii="Arial" w:hAnsi="Arial" w:cs="Arial"/>
      <w:sz w:val="20"/>
      <w:szCs w:val="18"/>
    </w:rPr>
  </w:style>
  <w:style w:type="paragraph" w:customStyle="1" w:styleId="BB-FrontPage">
    <w:name w:val="BB-FrontPage"/>
    <w:semiHidden/>
    <w:rsid w:val="002E42CE"/>
    <w:pPr>
      <w:jc w:val="center"/>
    </w:pPr>
    <w:rPr>
      <w:rFonts w:ascii="Arial" w:hAnsi="Arial" w:cs="Arial"/>
      <w:b/>
      <w:sz w:val="20"/>
      <w:szCs w:val="20"/>
    </w:rPr>
  </w:style>
  <w:style w:type="paragraph" w:customStyle="1" w:styleId="BB-FrontPageDate">
    <w:name w:val="BB-FrontPageDate"/>
    <w:semiHidden/>
    <w:rsid w:val="002E42CE"/>
    <w:pPr>
      <w:tabs>
        <w:tab w:val="right" w:pos="5528"/>
      </w:tabs>
    </w:pPr>
    <w:rPr>
      <w:rFonts w:ascii="Arial" w:hAnsi="Arial" w:cs="Arial"/>
      <w:b/>
      <w:sz w:val="20"/>
      <w:szCs w:val="20"/>
    </w:rPr>
  </w:style>
  <w:style w:type="paragraph" w:customStyle="1" w:styleId="BB-OfficeAdd">
    <w:name w:val="BB-OfficeAdd"/>
    <w:semiHidden/>
    <w:rsid w:val="002E42CE"/>
    <w:rPr>
      <w:rFonts w:ascii="Arial" w:hAnsi="Arial" w:cs="Arial"/>
      <w:sz w:val="18"/>
      <w:szCs w:val="18"/>
    </w:rPr>
  </w:style>
  <w:style w:type="paragraph" w:styleId="TOC4">
    <w:name w:val="toc 4"/>
    <w:next w:val="BB-Normal"/>
    <w:uiPriority w:val="39"/>
    <w:unhideWhenUsed/>
    <w:rsid w:val="00806C25"/>
    <w:pPr>
      <w:spacing w:after="100"/>
    </w:pPr>
    <w:rPr>
      <w:rFonts w:ascii="Arial" w:hAnsi="Arial"/>
      <w:b/>
      <w:caps/>
      <w:sz w:val="20"/>
    </w:rPr>
  </w:style>
  <w:style w:type="table" w:styleId="DarkList-Accent6">
    <w:name w:val="Dark List Accent 6"/>
    <w:basedOn w:val="TableNormal"/>
    <w:uiPriority w:val="70"/>
    <w:locked/>
    <w:rsid w:val="00294589"/>
    <w:rPr>
      <w:color w:val="FFFFFF" w:themeColor="background1"/>
    </w:rPr>
    <w:tblPr>
      <w:tblStyleRowBandSize w:val="1"/>
      <w:tblStyleColBandSize w:val="1"/>
    </w:tblPr>
    <w:tcPr>
      <w:shd w:val="clear" w:color="auto" w:fill="F4F3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1885E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BFA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BFA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BFA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BFA4" w:themeFill="accent6" w:themeFillShade="BF"/>
      </w:tcPr>
    </w:tblStylePr>
  </w:style>
  <w:style w:type="table" w:styleId="ColorfulShading">
    <w:name w:val="Colorful Shading"/>
    <w:basedOn w:val="TableNormal"/>
    <w:uiPriority w:val="71"/>
    <w:locked/>
    <w:rsid w:val="00294589"/>
    <w:rPr>
      <w:color w:val="000000" w:themeColor="text1"/>
    </w:rPr>
    <w:tblPr>
      <w:tblStyleRowBandSize w:val="1"/>
      <w:tblStyleColBandSize w:val="1"/>
      <w:tblBorders>
        <w:top w:val="single" w:sz="24" w:space="0" w:color="1929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29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294589"/>
    <w:rPr>
      <w:color w:val="000000" w:themeColor="text1"/>
    </w:rPr>
    <w:tblPr>
      <w:tblStyleRowBandSize w:val="1"/>
      <w:tblStyleColBandSize w:val="1"/>
      <w:tblBorders>
        <w:top w:val="single" w:sz="24" w:space="0" w:color="192947" w:themeColor="accent2"/>
        <w:left w:val="single" w:sz="4" w:space="0" w:color="45A73D" w:themeColor="accent1"/>
        <w:bottom w:val="single" w:sz="4" w:space="0" w:color="45A73D" w:themeColor="accent1"/>
        <w:right w:val="single" w:sz="4" w:space="0" w:color="45A73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29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9642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96424" w:themeColor="accent1" w:themeShade="99"/>
          <w:insideV w:val="nil"/>
        </w:tcBorders>
        <w:shd w:val="clear" w:color="auto" w:fill="29642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6424" w:themeFill="accent1" w:themeFillShade="99"/>
      </w:tcPr>
    </w:tblStylePr>
    <w:tblStylePr w:type="band1Vert">
      <w:tblPr/>
      <w:tcPr>
        <w:shd w:val="clear" w:color="auto" w:fill="B0E0AC" w:themeFill="accent1" w:themeFillTint="66"/>
      </w:tcPr>
    </w:tblStylePr>
    <w:tblStylePr w:type="band1Horz">
      <w:tblPr/>
      <w:tcPr>
        <w:shd w:val="clear" w:color="auto" w:fill="9CD997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294589"/>
    <w:rPr>
      <w:color w:val="000000" w:themeColor="text1"/>
    </w:rPr>
    <w:tblPr>
      <w:tblStyleRowBandSize w:val="1"/>
      <w:tblStyleColBandSize w:val="1"/>
      <w:tblBorders>
        <w:top w:val="single" w:sz="24" w:space="0" w:color="192947" w:themeColor="accent2"/>
        <w:left w:val="single" w:sz="4" w:space="0" w:color="192947" w:themeColor="accent2"/>
        <w:bottom w:val="single" w:sz="4" w:space="0" w:color="192947" w:themeColor="accent2"/>
        <w:right w:val="single" w:sz="4" w:space="0" w:color="1929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7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929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8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82A" w:themeColor="accent2" w:themeShade="99"/>
          <w:insideV w:val="nil"/>
        </w:tcBorders>
        <w:shd w:val="clear" w:color="auto" w:fill="0F18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82A" w:themeFill="accent2" w:themeFillShade="99"/>
      </w:tcPr>
    </w:tblStylePr>
    <w:tblStylePr w:type="band1Vert">
      <w:tblPr/>
      <w:tcPr>
        <w:shd w:val="clear" w:color="auto" w:fill="849FD4" w:themeFill="accent2" w:themeFillTint="66"/>
      </w:tcPr>
    </w:tblStylePr>
    <w:tblStylePr w:type="band1Horz">
      <w:tblPr/>
      <w:tcPr>
        <w:shd w:val="clear" w:color="auto" w:fill="6688C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294589"/>
    <w:rPr>
      <w:color w:val="000000" w:themeColor="text1"/>
    </w:rPr>
    <w:tblPr>
      <w:tblStyleRowBandSize w:val="1"/>
      <w:tblStyleColBandSize w:val="1"/>
      <w:tblBorders>
        <w:top w:val="single" w:sz="24" w:space="0" w:color="F18C1B" w:themeColor="accent4"/>
        <w:left w:val="single" w:sz="4" w:space="0" w:color="34BBDB" w:themeColor="accent3"/>
        <w:bottom w:val="single" w:sz="4" w:space="0" w:color="34BBDB" w:themeColor="accent3"/>
        <w:right w:val="single" w:sz="4" w:space="0" w:color="34BBD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8F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8C1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7489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7489" w:themeColor="accent3" w:themeShade="99"/>
          <w:insideV w:val="nil"/>
        </w:tcBorders>
        <w:shd w:val="clear" w:color="auto" w:fill="187489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7489" w:themeFill="accent3" w:themeFillShade="99"/>
      </w:tcPr>
    </w:tblStylePr>
    <w:tblStylePr w:type="band1Vert">
      <w:tblPr/>
      <w:tcPr>
        <w:shd w:val="clear" w:color="auto" w:fill="ADE3F0" w:themeFill="accent3" w:themeFillTint="66"/>
      </w:tcPr>
    </w:tblStylePr>
    <w:tblStylePr w:type="band1Horz">
      <w:tblPr/>
      <w:tcPr>
        <w:shd w:val="clear" w:color="auto" w:fill="99DDED" w:themeFill="accent3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294589"/>
    <w:tblPr>
      <w:tblStyleRowBandSize w:val="1"/>
      <w:tblStyleColBandSize w:val="1"/>
      <w:tblBorders>
        <w:top w:val="single" w:sz="8" w:space="0" w:color="66CBE4" w:themeColor="accent3" w:themeTint="BF"/>
        <w:left w:val="single" w:sz="8" w:space="0" w:color="66CBE4" w:themeColor="accent3" w:themeTint="BF"/>
        <w:bottom w:val="single" w:sz="8" w:space="0" w:color="66CBE4" w:themeColor="accent3" w:themeTint="BF"/>
        <w:right w:val="single" w:sz="8" w:space="0" w:color="66CBE4" w:themeColor="accent3" w:themeTint="BF"/>
        <w:insideH w:val="single" w:sz="8" w:space="0" w:color="66CBE4" w:themeColor="accent3" w:themeTint="BF"/>
        <w:insideV w:val="single" w:sz="8" w:space="0" w:color="66CBE4" w:themeColor="accent3" w:themeTint="BF"/>
      </w:tblBorders>
    </w:tblPr>
    <w:tcPr>
      <w:shd w:val="clear" w:color="auto" w:fill="CCEEF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6CBE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9DDED" w:themeFill="accent3" w:themeFillTint="7F"/>
      </w:tcPr>
    </w:tblStylePr>
    <w:tblStylePr w:type="band1Horz">
      <w:tblPr/>
      <w:tcPr>
        <w:shd w:val="clear" w:color="auto" w:fill="99DDED" w:themeFill="accent3" w:themeFillTint="7F"/>
      </w:tcPr>
    </w:tblStylePr>
  </w:style>
  <w:style w:type="paragraph" w:styleId="TOC5">
    <w:name w:val="toc 5"/>
    <w:next w:val="BB-Normal"/>
    <w:uiPriority w:val="39"/>
    <w:unhideWhenUsed/>
    <w:rsid w:val="00F75524"/>
    <w:pPr>
      <w:spacing w:after="100"/>
      <w:ind w:left="284"/>
    </w:pPr>
    <w:rPr>
      <w:rFonts w:ascii="Arial" w:hAnsi="Arial"/>
      <w:b/>
      <w:sz w:val="20"/>
    </w:rPr>
  </w:style>
  <w:style w:type="paragraph" w:styleId="TOC6">
    <w:name w:val="toc 6"/>
    <w:next w:val="Normal"/>
    <w:uiPriority w:val="39"/>
    <w:unhideWhenUsed/>
    <w:rsid w:val="00F75524"/>
    <w:pPr>
      <w:spacing w:after="100"/>
    </w:pPr>
    <w:rPr>
      <w:rFonts w:ascii="Arial" w:hAnsi="Arial"/>
      <w:b/>
      <w:caps/>
      <w:sz w:val="20"/>
    </w:rPr>
  </w:style>
  <w:style w:type="paragraph" w:customStyle="1" w:styleId="BB-TableBody">
    <w:name w:val="BB-TableBody"/>
    <w:rsid w:val="004370D7"/>
    <w:pPr>
      <w:spacing w:before="60" w:after="60"/>
      <w:jc w:val="left"/>
    </w:pPr>
    <w:rPr>
      <w:rFonts w:ascii="Arial" w:hAnsi="Arial" w:cs="Arial"/>
      <w:sz w:val="20"/>
      <w:szCs w:val="20"/>
    </w:rPr>
  </w:style>
  <w:style w:type="paragraph" w:customStyle="1" w:styleId="BB-PageNo">
    <w:name w:val="BB-PageNo"/>
    <w:next w:val="Footer"/>
    <w:uiPriority w:val="99"/>
    <w:rsid w:val="00C76285"/>
    <w:pPr>
      <w:jc w:val="right"/>
    </w:pPr>
    <w:rPr>
      <w:rFonts w:ascii="Arial" w:hAnsi="Arial" w:cs="Arial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30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B-TableBodyBlue">
    <w:name w:val="BB-TableBody(Blue)"/>
    <w:uiPriority w:val="99"/>
    <w:rsid w:val="003075AA"/>
    <w:pPr>
      <w:spacing w:before="60" w:after="60"/>
      <w:jc w:val="left"/>
    </w:pPr>
    <w:rPr>
      <w:rFonts w:ascii="Arial" w:hAnsi="Arial" w:cs="Arial"/>
      <w:b/>
      <w:color w:val="192947" w:themeColor="text2"/>
      <w:sz w:val="20"/>
      <w:szCs w:val="20"/>
    </w:rPr>
  </w:style>
  <w:style w:type="paragraph" w:customStyle="1" w:styleId="BB-TableBodyBlack">
    <w:name w:val="BB-TableBody(Black)"/>
    <w:uiPriority w:val="99"/>
    <w:rsid w:val="003075AA"/>
    <w:rPr>
      <w:rFonts w:ascii="Arial" w:hAnsi="Arial" w:cs="Arial"/>
      <w:b/>
      <w:sz w:val="20"/>
      <w:szCs w:val="20"/>
    </w:rPr>
  </w:style>
  <w:style w:type="paragraph" w:customStyle="1" w:styleId="BB-GreenUnderline">
    <w:name w:val="BB-GreenUnderline"/>
    <w:uiPriority w:val="99"/>
    <w:rsid w:val="00A448E2"/>
    <w:pPr>
      <w:pBdr>
        <w:bottom w:val="single" w:sz="4" w:space="1" w:color="43A740"/>
      </w:pBdr>
    </w:pPr>
    <w:rPr>
      <w:rFonts w:ascii="Arial" w:hAnsi="Arial" w:cs="Arial"/>
      <w:sz w:val="20"/>
      <w:szCs w:val="20"/>
    </w:rPr>
  </w:style>
  <w:style w:type="paragraph" w:customStyle="1" w:styleId="BB-DefNumber2Legal">
    <w:name w:val="BB-DefNumber2(Legal)"/>
    <w:uiPriority w:val="99"/>
    <w:rsid w:val="00E76274"/>
    <w:pPr>
      <w:numPr>
        <w:ilvl w:val="2"/>
        <w:numId w:val="5"/>
      </w:numPr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Risk.BestPractice@bevanbrittan.com" TargetMode="External" Id="rId8" /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numbering" Target="numbering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eader" Target="header2.xml" Id="rId11" /><Relationship Type="http://schemas.openxmlformats.org/officeDocument/2006/relationships/webSettings" Target="webSetting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civilmediation.org/complaints/" TargetMode="External" Id="rId9" /><Relationship Type="http://schemas.openxmlformats.org/officeDocument/2006/relationships/header" Target="header3.xml" Id="rId14" /><Relationship Type="http://schemas.openxmlformats.org/officeDocument/2006/relationships/customXml" Target="/customXML/item2.xml" Id="imanage.xml" /></Relationships>
</file>

<file path=word/theme/theme1.xml><?xml version="1.0" encoding="utf-8"?>
<a:theme xmlns:a="http://schemas.openxmlformats.org/drawingml/2006/main" name="Office Theme">
  <a:themeElements>
    <a:clrScheme name="Bevan Brittan">
      <a:dk1>
        <a:sysClr val="windowText" lastClr="000000"/>
      </a:dk1>
      <a:lt1>
        <a:sysClr val="window" lastClr="FFFFFF"/>
      </a:lt1>
      <a:dk2>
        <a:srgbClr val="192947"/>
      </a:dk2>
      <a:lt2>
        <a:srgbClr val="F4F3EE"/>
      </a:lt2>
      <a:accent1>
        <a:srgbClr val="45A73D"/>
      </a:accent1>
      <a:accent2>
        <a:srgbClr val="192947"/>
      </a:accent2>
      <a:accent3>
        <a:srgbClr val="34BBDB"/>
      </a:accent3>
      <a:accent4>
        <a:srgbClr val="F18C1B"/>
      </a:accent4>
      <a:accent5>
        <a:srgbClr val="EA5C99"/>
      </a:accent5>
      <a:accent6>
        <a:srgbClr val="F4F3EE"/>
      </a:accent6>
      <a:hlink>
        <a:srgbClr val="0000FF"/>
      </a:hlink>
      <a:folHlink>
        <a:srgbClr val="800080"/>
      </a:folHlink>
    </a:clrScheme>
    <a:fontScheme name="Bevan Britta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item2.xml>��< ? x m l   v e r s i o n = " 1 . 0 "   e n c o d i n g = " u t f - 1 6 " ? >  
 < p r o p e r t i e s   x m l n s = " h t t p : / / w w w . i m a n a g e . c o m / w o r k / x m l s c h e m a " >  
     < d o c u m e n t i d > M A T T E R S ! 4 8 0 0 8 8 2 9 . 4 < / d o c u m e n t i d >  
     < s e n d e r i d > E H E A R D < / s e n d e r i d >  
     < s e n d e r e m a i l > E M I L Y . H E A R D @ B E V A N B R I T T A N . C O M < / s e n d e r e m a i l >  
     < l a s t m o d i f i e d > 2 0 2 3 - 0 9 - 0 6 T 1 1 : 4 0 : 0 0 . 0 0 0 0 0 0 0 + 0 1 : 0 0 < / l a s t m o d i f i e d >  
     < d a t a b a s e > M A T T E R S < / d a t a b a s e >  
 < / p r o p e r t i e s > 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56D61-14E1-4E65-99D8-9DF061690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Bevan Brittan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Heard</dc:creator>
  <cp:keywords/>
  <dc:description/>
  <cp:lastModifiedBy>Emily Heard</cp:lastModifiedBy>
  <cp:revision>4</cp:revision>
  <dcterms:created xsi:type="dcterms:W3CDTF">2023-09-04T08:54:00Z</dcterms:created>
  <dcterms:modified xsi:type="dcterms:W3CDTF">2023-09-06T10:40:00Z</dcterms:modified>
</cp:coreProperties>
</file>